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5075BC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Новые документы в линейке систем по охране труда, промышленной и пожарной безопасности за </w:t>
      </w:r>
      <w:r w:rsidR="0095008C">
        <w:rPr>
          <w:rFonts w:ascii="Times New Roman" w:eastAsia="Calibri" w:hAnsi="Times New Roman" w:cs="Times New Roman"/>
          <w:b/>
          <w:color w:val="F79646" w:themeColor="accent6"/>
          <w:sz w:val="24"/>
        </w:rPr>
        <w:t>август</w:t>
      </w: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 202</w:t>
      </w:r>
      <w:r w:rsidR="00F273B3"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>3</w:t>
      </w:r>
    </w:p>
    <w:p w:rsidR="0095008C" w:rsidRPr="00F273B3" w:rsidRDefault="0095008C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95008C" w:rsidRPr="00E114E3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4E3">
        <w:rPr>
          <w:rFonts w:ascii="Times New Roman" w:hAnsi="Times New Roman"/>
          <w:b/>
          <w:u w:val="single"/>
        </w:rPr>
        <w:t>Нормативные документы по охране труда (новые)</w:t>
      </w: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>Всего в данный раздел добавлен</w:t>
      </w:r>
      <w:r>
        <w:rPr>
          <w:rFonts w:ascii="Times New Roman" w:hAnsi="Times New Roman"/>
          <w:i/>
        </w:rPr>
        <w:t xml:space="preserve"> 324</w:t>
      </w:r>
      <w:r w:rsidRPr="00E114E3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E114E3">
        <w:rPr>
          <w:rFonts w:ascii="Times New Roman" w:hAnsi="Times New Roman"/>
          <w:i/>
        </w:rPr>
        <w:t>.</w:t>
      </w:r>
    </w:p>
    <w:p w:rsidR="0095008C" w:rsidRPr="00122B40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E114E3">
        <w:rPr>
          <w:rFonts w:ascii="Times New Roman" w:hAnsi="Times New Roman"/>
          <w:i/>
        </w:rPr>
        <w:t>актуальные</w:t>
      </w:r>
      <w:proofErr w:type="gramEnd"/>
      <w:r w:rsidRPr="00E114E3">
        <w:rPr>
          <w:rFonts w:ascii="Times New Roman" w:hAnsi="Times New Roman"/>
          <w:i/>
        </w:rPr>
        <w:t xml:space="preserve"> включенные в систему.</w:t>
      </w:r>
    </w:p>
    <w:p w:rsidR="0095008C" w:rsidRPr="00122B40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5A63B1" w:rsidRDefault="0095008C" w:rsidP="0095008C">
      <w:pPr>
        <w:spacing w:after="0" w:line="240" w:lineRule="auto"/>
        <w:rPr>
          <w:rFonts w:ascii="Times New Roman" w:hAnsi="Times New Roman"/>
          <w:b/>
        </w:rPr>
      </w:pPr>
      <w:r w:rsidRPr="005A63B1">
        <w:rPr>
          <w:rFonts w:ascii="Times New Roman" w:hAnsi="Times New Roman"/>
          <w:noProof/>
        </w:rPr>
        <w:drawing>
          <wp:inline distT="0" distB="0" distL="0" distR="0" wp14:anchorId="2A324255" wp14:editId="6527737E">
            <wp:extent cx="184785" cy="184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r w:rsidRPr="005A63B1">
        <w:rPr>
          <w:rFonts w:ascii="Times New Roman" w:eastAsia="Times New Roman" w:hAnsi="Times New Roman"/>
        </w:rPr>
        <w:t>Федеральный закон от 24.07.2023 N 381-ФЗ «</w:t>
      </w:r>
      <w:r w:rsidRPr="005A63B1">
        <w:rPr>
          <w:rFonts w:ascii="Times New Roman" w:hAnsi="Times New Roman"/>
        </w:rPr>
        <w:t>О внесении изменений в Федеральный закон "О специальной оценке условий труда"»;</w:t>
      </w:r>
    </w:p>
    <w:p w:rsidR="0095008C" w:rsidRPr="005A63B1" w:rsidRDefault="0095008C" w:rsidP="0095008C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95008C" w:rsidRPr="005A63B1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5A63B1">
        <w:rPr>
          <w:rFonts w:ascii="Times New Roman" w:hAnsi="Times New Roman"/>
          <w:noProof/>
        </w:rPr>
        <w:drawing>
          <wp:inline distT="0" distB="0" distL="0" distR="0" wp14:anchorId="3586A6F4" wp14:editId="09BFB3FD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r w:rsidRPr="00D233C5">
        <w:rPr>
          <w:rFonts w:ascii="Times New Roman" w:eastAsia="Times New Roman" w:hAnsi="Times New Roman"/>
        </w:rPr>
        <w:t>Постановление Правительства РФ от 16.08.2023 N 1347</w:t>
      </w:r>
      <w:r w:rsidRPr="005A63B1">
        <w:rPr>
          <w:rFonts w:ascii="Times New Roman" w:eastAsia="Times New Roman" w:hAnsi="Times New Roman"/>
        </w:rPr>
        <w:t xml:space="preserve"> «</w:t>
      </w:r>
      <w:r w:rsidRPr="005A63B1">
        <w:rPr>
          <w:rFonts w:ascii="Times New Roman" w:hAnsi="Times New Roman"/>
        </w:rPr>
        <w:t>О внесении изменений в Правила аккредитации организаций, индивидуальных предпринимателей, оказывающих услуги в области охраны труда»;</w:t>
      </w:r>
    </w:p>
    <w:p w:rsidR="0095008C" w:rsidRPr="005A63B1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</w:p>
    <w:p w:rsidR="0095008C" w:rsidRPr="005A63B1" w:rsidRDefault="0095008C" w:rsidP="009500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r w:rsidRPr="00875949">
        <w:rPr>
          <w:rFonts w:ascii="Times New Roman" w:eastAsia="Times New Roman" w:hAnsi="Times New Roman"/>
        </w:rPr>
        <w:t>Приказ Минтруда России от 03.07.2023 N 564н</w:t>
      </w:r>
      <w:r w:rsidRPr="005A63B1">
        <w:rPr>
          <w:rFonts w:ascii="Times New Roman" w:eastAsia="Times New Roman" w:hAnsi="Times New Roman"/>
        </w:rPr>
        <w:t xml:space="preserve"> «</w:t>
      </w:r>
      <w:r w:rsidRPr="005A63B1">
        <w:rPr>
          <w:rFonts w:ascii="Times New Roman" w:hAnsi="Times New Roman"/>
        </w:rPr>
        <w:t>Об утверждении Порядка и формы предоставления сведений застрахованному лицу о суммах средств пенсионных накоплений, учтенных в специальной части индивидуального лицевого счета или на пенсионном счете накопительной пенсии, и правах на выплаты за счет средств пенсионных накоплений»;</w:t>
      </w:r>
    </w:p>
    <w:p w:rsidR="0095008C" w:rsidRPr="005A63B1" w:rsidRDefault="0095008C" w:rsidP="0095008C">
      <w:pPr>
        <w:spacing w:after="0" w:line="240" w:lineRule="auto"/>
        <w:rPr>
          <w:rFonts w:ascii="Times New Roman" w:hAnsi="Times New Roman"/>
        </w:rPr>
      </w:pPr>
    </w:p>
    <w:p w:rsidR="0095008C" w:rsidRPr="005A63B1" w:rsidRDefault="0095008C" w:rsidP="0095008C">
      <w:pPr>
        <w:spacing w:after="0" w:line="240" w:lineRule="auto"/>
        <w:rPr>
          <w:rFonts w:ascii="Times New Roman" w:eastAsia="Times New Roman" w:hAnsi="Times New Roman"/>
        </w:rPr>
      </w:pPr>
      <w:r w:rsidRPr="005A63B1">
        <w:rPr>
          <w:rFonts w:ascii="Times New Roman" w:hAnsi="Times New Roman"/>
          <w:noProof/>
        </w:rPr>
        <w:drawing>
          <wp:inline distT="0" distB="0" distL="0" distR="0" wp14:anchorId="1A68A01E" wp14:editId="3AD36302">
            <wp:extent cx="186055" cy="186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 </w:t>
      </w:r>
      <w:proofErr w:type="gramStart"/>
      <w:r w:rsidRPr="005A63B1">
        <w:rPr>
          <w:rFonts w:ascii="Times New Roman" w:eastAsia="Times New Roman" w:hAnsi="Times New Roman"/>
        </w:rPr>
        <w:t>Приказ СФР от 29.06.2023 N 1249 «</w:t>
      </w:r>
      <w:r w:rsidRPr="005A63B1">
        <w:rPr>
          <w:rFonts w:ascii="Times New Roman" w:hAnsi="Times New Roman"/>
        </w:rPr>
        <w:t>Об утверждении Порядка направления территориальным органом Фонда пенсионного и социального страхования Российской Федерации запроса в банк (иную кредитную организацию) о наличии счетов в банке (иной кредитной организации) и (или) об остатках денежных средств на счетах, о выдаче выписки по операциям на счетах организаций, индивидуальных предпринимателей в банке (иной кредитной организации), а также формы соответствующего</w:t>
      </w:r>
      <w:proofErr w:type="gramEnd"/>
      <w:r w:rsidRPr="005A63B1">
        <w:rPr>
          <w:rFonts w:ascii="Times New Roman" w:hAnsi="Times New Roman"/>
        </w:rPr>
        <w:t xml:space="preserve"> запроса».</w:t>
      </w:r>
    </w:p>
    <w:p w:rsidR="0095008C" w:rsidRPr="005A63B1" w:rsidRDefault="0095008C" w:rsidP="00950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008C" w:rsidRPr="00E114E3" w:rsidRDefault="0095008C" w:rsidP="0095008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E114E3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95008C" w:rsidRPr="00E114E3" w:rsidRDefault="0095008C" w:rsidP="0095008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>Всего в данный раздел добавлено</w:t>
      </w:r>
      <w:r>
        <w:rPr>
          <w:rFonts w:ascii="Times New Roman" w:hAnsi="Times New Roman"/>
          <w:i/>
        </w:rPr>
        <w:t xml:space="preserve"> 675 </w:t>
      </w:r>
      <w:r w:rsidRPr="00E114E3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E114E3">
        <w:rPr>
          <w:rFonts w:ascii="Times New Roman" w:hAnsi="Times New Roman"/>
          <w:i/>
        </w:rPr>
        <w:t>.</w:t>
      </w:r>
    </w:p>
    <w:p w:rsidR="0095008C" w:rsidRPr="00E114E3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E114E3">
        <w:rPr>
          <w:rFonts w:ascii="Times New Roman" w:hAnsi="Times New Roman"/>
          <w:i/>
        </w:rPr>
        <w:t>актуальные</w:t>
      </w:r>
      <w:proofErr w:type="gramEnd"/>
      <w:r w:rsidRPr="00E114E3">
        <w:rPr>
          <w:rFonts w:ascii="Times New Roman" w:hAnsi="Times New Roman"/>
          <w:i/>
        </w:rPr>
        <w:t xml:space="preserve"> включенные в систему.</w:t>
      </w:r>
    </w:p>
    <w:p w:rsidR="0095008C" w:rsidRPr="00BE3EDE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607CA4" w:rsidRDefault="0095008C" w:rsidP="0095008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E3EDE">
        <w:rPr>
          <w:rFonts w:ascii="Times New Roman" w:hAnsi="Times New Roman"/>
        </w:rPr>
        <w:t xml:space="preserve"> </w:t>
      </w:r>
      <w:r w:rsidRPr="00BE3EDE">
        <w:rPr>
          <w:rFonts w:ascii="Times New Roman" w:hAnsi="Times New Roman"/>
          <w:noProof/>
        </w:rPr>
        <w:drawing>
          <wp:inline distT="0" distB="0" distL="0" distR="0" wp14:anchorId="5A8A21D6" wp14:editId="0040EDFB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DE">
        <w:rPr>
          <w:rFonts w:ascii="Times New Roman" w:eastAsia="Times New Roman" w:hAnsi="Times New Roman"/>
        </w:rPr>
        <w:t xml:space="preserve">  Письмо Минтруда России от 24.05.2023 N 15-2/В-5404 </w:t>
      </w:r>
      <w:r w:rsidRPr="00BE3EDE">
        <w:rPr>
          <w:rFonts w:ascii="Times New Roman" w:hAnsi="Times New Roman"/>
        </w:rPr>
        <w:t xml:space="preserve">«О проведении вводного и первичного инструктажей по охране труда с работниками, в том числе несовершеннолетними, а также освобождении от прохождения </w:t>
      </w:r>
      <w:proofErr w:type="gramStart"/>
      <w:r w:rsidRPr="00BE3EDE">
        <w:rPr>
          <w:rFonts w:ascii="Times New Roman" w:hAnsi="Times New Roman"/>
        </w:rPr>
        <w:t>обучения по охране</w:t>
      </w:r>
      <w:proofErr w:type="gramEnd"/>
      <w:r w:rsidRPr="00BE3EDE">
        <w:rPr>
          <w:rFonts w:ascii="Times New Roman" w:hAnsi="Times New Roman"/>
        </w:rPr>
        <w:t xml:space="preserve"> труда»;</w:t>
      </w:r>
    </w:p>
    <w:p w:rsidR="0095008C" w:rsidRPr="00072BC9" w:rsidRDefault="0095008C" w:rsidP="0095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008C" w:rsidRDefault="0095008C" w:rsidP="0095008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2BC9">
        <w:rPr>
          <w:rFonts w:ascii="Times New Roman" w:eastAsia="Times New Roman" w:hAnsi="Times New Roman"/>
        </w:rPr>
        <w:t xml:space="preserve"> </w:t>
      </w:r>
      <w:r w:rsidRPr="00072BC9">
        <w:rPr>
          <w:rFonts w:ascii="Times New Roman" w:hAnsi="Times New Roman"/>
          <w:noProof/>
        </w:rPr>
        <w:drawing>
          <wp:inline distT="0" distB="0" distL="0" distR="0" wp14:anchorId="55F6647D" wp14:editId="6879F2FD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C9">
        <w:rPr>
          <w:rFonts w:ascii="Times New Roman" w:eastAsia="Times New Roman" w:hAnsi="Times New Roman"/>
        </w:rPr>
        <w:t xml:space="preserve"> </w:t>
      </w:r>
      <w:r w:rsidRPr="002F1950">
        <w:rPr>
          <w:rFonts w:ascii="Times New Roman" w:eastAsia="Times New Roman" w:hAnsi="Times New Roman"/>
        </w:rPr>
        <w:t>Письмо Минэкономразвития России от 24.03.2023 N ОГ-Д24-2738 «</w:t>
      </w:r>
      <w:r w:rsidRPr="002F1950">
        <w:rPr>
          <w:rFonts w:ascii="Times New Roman" w:hAnsi="Times New Roman"/>
        </w:rPr>
        <w:t>О разъяснении положений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в части возможности оценки исполнения предписа</w:t>
      </w:r>
      <w:r>
        <w:rPr>
          <w:rFonts w:ascii="Times New Roman" w:hAnsi="Times New Roman"/>
        </w:rPr>
        <w:t>ния, выданного после 01.03.2023»</w:t>
      </w:r>
      <w:r w:rsidRPr="002F1950">
        <w:rPr>
          <w:rFonts w:ascii="Times New Roman" w:hAnsi="Times New Roman"/>
        </w:rPr>
        <w:t>;</w:t>
      </w:r>
    </w:p>
    <w:p w:rsidR="0095008C" w:rsidRDefault="0095008C" w:rsidP="009500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5008C" w:rsidRPr="00E114E3" w:rsidRDefault="0095008C" w:rsidP="0095008C">
      <w:pPr>
        <w:spacing w:after="0" w:line="240" w:lineRule="auto"/>
        <w:jc w:val="both"/>
        <w:rPr>
          <w:rFonts w:ascii="Times New Roman" w:hAnsi="Times New Roman"/>
          <w:bCs/>
          <w:vertAlign w:val="subscript"/>
        </w:rPr>
      </w:pPr>
      <w:r w:rsidRPr="0065222F">
        <w:rPr>
          <w:rFonts w:ascii="Times New Roman" w:eastAsia="Times New Roman" w:hAnsi="Times New Roman"/>
        </w:rPr>
        <w:t xml:space="preserve"> </w:t>
      </w:r>
      <w:r w:rsidRPr="0065222F">
        <w:rPr>
          <w:rFonts w:ascii="Times New Roman" w:hAnsi="Times New Roman"/>
          <w:noProof/>
        </w:rPr>
        <w:drawing>
          <wp:inline distT="0" distB="0" distL="0" distR="0" wp14:anchorId="296BCB7F" wp14:editId="276A9D15">
            <wp:extent cx="184785" cy="1847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22F">
        <w:rPr>
          <w:rFonts w:ascii="Times New Roman" w:eastAsia="Times New Roman" w:hAnsi="Times New Roman"/>
        </w:rPr>
        <w:t xml:space="preserve"> Письмо Минтруда России от 27.12.2022 N 15-2/ООГ-3348 «</w:t>
      </w:r>
      <w:r w:rsidRPr="0065222F">
        <w:rPr>
          <w:rFonts w:ascii="Times New Roman" w:hAnsi="Times New Roman"/>
        </w:rPr>
        <w:t>Об организации обучения требованиям охраны труда работников организации, в том числе при выполнении работ повышенной опасности»</w:t>
      </w:r>
      <w:r>
        <w:rPr>
          <w:rFonts w:ascii="Times New Roman" w:hAnsi="Times New Roman"/>
        </w:rPr>
        <w:t>.</w:t>
      </w:r>
    </w:p>
    <w:p w:rsidR="0095008C" w:rsidRPr="00E114E3" w:rsidRDefault="0095008C" w:rsidP="0095008C">
      <w:pPr>
        <w:spacing w:after="0" w:line="240" w:lineRule="auto"/>
        <w:rPr>
          <w:rFonts w:ascii="Times New Roman" w:hAnsi="Times New Roman"/>
          <w:bCs/>
          <w:vertAlign w:val="subscript"/>
        </w:rPr>
      </w:pPr>
    </w:p>
    <w:p w:rsidR="0095008C" w:rsidRPr="00E114E3" w:rsidRDefault="0095008C" w:rsidP="0095008C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</w:p>
    <w:p w:rsidR="0095008C" w:rsidRPr="00E114E3" w:rsidRDefault="0095008C" w:rsidP="0095008C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E114E3">
        <w:rPr>
          <w:rFonts w:ascii="Times New Roman" w:hAnsi="Times New Roman"/>
          <w:b/>
          <w:u w:val="single"/>
        </w:rPr>
        <w:t>Образцы и формы документов в области охрана труда</w:t>
      </w:r>
    </w:p>
    <w:p w:rsidR="0095008C" w:rsidRPr="00E114E3" w:rsidRDefault="0095008C" w:rsidP="0095008C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95008C" w:rsidRDefault="0095008C" w:rsidP="0095008C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/>
        </w:rPr>
      </w:pPr>
      <w:r w:rsidRPr="00E114E3">
        <w:rPr>
          <w:rFonts w:ascii="Times New Roman" w:hAnsi="Times New Roman"/>
          <w:i/>
        </w:rPr>
        <w:t>Всего в данный раздел добавлено</w:t>
      </w:r>
      <w:r>
        <w:rPr>
          <w:rFonts w:ascii="Times New Roman" w:hAnsi="Times New Roman"/>
          <w:i/>
        </w:rPr>
        <w:t xml:space="preserve"> 24</w:t>
      </w:r>
      <w:r w:rsidRPr="00E114E3">
        <w:rPr>
          <w:rFonts w:ascii="Times New Roman" w:hAnsi="Times New Roman"/>
          <w:i/>
        </w:rPr>
        <w:t xml:space="preserve"> форм</w:t>
      </w:r>
      <w:r>
        <w:rPr>
          <w:rFonts w:ascii="Times New Roman" w:hAnsi="Times New Roman"/>
          <w:i/>
        </w:rPr>
        <w:t>ы</w:t>
      </w:r>
      <w:r w:rsidRPr="00E114E3">
        <w:rPr>
          <w:rFonts w:ascii="Times New Roman" w:hAnsi="Times New Roman"/>
          <w:i/>
        </w:rPr>
        <w:t>:</w:t>
      </w:r>
      <w:r w:rsidRPr="00E114E3">
        <w:rPr>
          <w:rFonts w:ascii="Times New Roman" w:eastAsiaTheme="minorHAnsi" w:hAnsi="Times New Roman"/>
        </w:rPr>
        <w:t xml:space="preserve"> </w:t>
      </w:r>
    </w:p>
    <w:p w:rsidR="0095008C" w:rsidRPr="008E09C5" w:rsidRDefault="0095008C" w:rsidP="0095008C">
      <w:pPr>
        <w:tabs>
          <w:tab w:val="left" w:pos="9639"/>
        </w:tabs>
        <w:spacing w:after="0" w:line="300" w:lineRule="auto"/>
        <w:ind w:right="282"/>
        <w:contextualSpacing/>
        <w:jc w:val="both"/>
        <w:rPr>
          <w:rFonts w:ascii="Times New Roman" w:eastAsiaTheme="minorHAnsi" w:hAnsi="Times New Roman"/>
        </w:rPr>
      </w:pPr>
      <w:r w:rsidRPr="008E09C5">
        <w:rPr>
          <w:rFonts w:ascii="Times New Roman" w:eastAsiaTheme="minorHAnsi" w:hAnsi="Times New Roman"/>
        </w:rPr>
        <w:tab/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lastRenderedPageBreak/>
        <w:t xml:space="preserve">- Программа </w:t>
      </w:r>
      <w:proofErr w:type="gramStart"/>
      <w:r w:rsidRPr="004430F3">
        <w:rPr>
          <w:rFonts w:ascii="Times New Roman" w:hAnsi="Times New Roman"/>
        </w:rPr>
        <w:t>обучения по</w:t>
      </w:r>
      <w:proofErr w:type="gramEnd"/>
      <w:r w:rsidRPr="004430F3">
        <w:rPr>
          <w:rFonts w:ascii="Times New Roman" w:hAnsi="Times New Roman"/>
        </w:rPr>
        <w:t xml:space="preserve"> безопасным методам и приемам выполнения работ повышенной опасности при выполнении работ в зонах с постоянно действующими опасными или вредными производственными факторами,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(Программа В);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рабочего производственного цеха (программа Б);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контролера станочных и слесарных работ (программа Б)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инженера по качеству (программа Б);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мастера механического цеха (программа Б);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оператора вакуумно-напылительных процессов (программа Б);</w:t>
      </w:r>
    </w:p>
    <w:p w:rsidR="0095008C" w:rsidRPr="004430F3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4430F3">
        <w:rPr>
          <w:rFonts w:ascii="Times New Roman" w:hAnsi="Times New Roman"/>
        </w:rPr>
        <w:t>- Экзаменационные билеты с альтернативными ответами для проверки знаний по охране труда крановщика-оператора.</w:t>
      </w:r>
    </w:p>
    <w:p w:rsidR="006321CD" w:rsidRDefault="006321CD">
      <w:pPr>
        <w:rPr>
          <w:rFonts w:ascii="Times New Roman" w:eastAsia="Calibri" w:hAnsi="Times New Roman" w:cs="Times New Roman"/>
          <w:b/>
          <w:color w:val="F79646" w:themeColor="accent6"/>
        </w:rPr>
      </w:pPr>
      <w:r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6321CD" w:rsidRPr="00F60AED" w:rsidRDefault="006321CD" w:rsidP="006321CD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F60AED">
        <w:rPr>
          <w:rFonts w:ascii="Times New Roman" w:hAnsi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6321CD" w:rsidRPr="00F60AED" w:rsidRDefault="006321CD" w:rsidP="006321CD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6321CD" w:rsidRPr="00F60AED" w:rsidRDefault="006321CD" w:rsidP="006321CD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102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6321CD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F60AED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F60AED">
        <w:rPr>
          <w:rFonts w:ascii="Times New Roman" w:hAnsi="Times New Roman"/>
          <w:i/>
        </w:rPr>
        <w:t>актуальные</w:t>
      </w:r>
      <w:proofErr w:type="gramEnd"/>
      <w:r w:rsidRPr="00F60AED">
        <w:rPr>
          <w:rFonts w:ascii="Times New Roman" w:hAnsi="Times New Roman"/>
          <w:i/>
        </w:rPr>
        <w:t xml:space="preserve"> включенные в систему.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8A1AA9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FCB1B3" wp14:editId="643A05A1">
            <wp:extent cx="18288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Постановление Правительства РФ от 29.07.2023 </w:t>
      </w:r>
      <w:r>
        <w:rPr>
          <w:rFonts w:ascii="Times New Roman" w:hAnsi="Times New Roman"/>
        </w:rPr>
        <w:t>№</w:t>
      </w:r>
      <w:r w:rsidRPr="006B6CF7">
        <w:rPr>
          <w:rFonts w:ascii="Times New Roman" w:hAnsi="Times New Roman"/>
        </w:rPr>
        <w:t xml:space="preserve"> 1233</w:t>
      </w:r>
      <w:r>
        <w:rPr>
          <w:rFonts w:ascii="Times New Roman" w:hAnsi="Times New Roman"/>
        </w:rPr>
        <w:t xml:space="preserve"> «</w:t>
      </w:r>
      <w:r w:rsidRPr="006B6CF7">
        <w:rPr>
          <w:rFonts w:ascii="Times New Roman" w:hAnsi="Times New Roman"/>
        </w:rPr>
        <w:t xml:space="preserve">О внесении изменений в Правила организации и осуществления производственного </w:t>
      </w:r>
      <w:proofErr w:type="gramStart"/>
      <w:r w:rsidRPr="006B6CF7">
        <w:rPr>
          <w:rFonts w:ascii="Times New Roman" w:hAnsi="Times New Roman"/>
        </w:rPr>
        <w:t>контроля за</w:t>
      </w:r>
      <w:proofErr w:type="gramEnd"/>
      <w:r w:rsidRPr="006B6CF7">
        <w:rPr>
          <w:rFonts w:ascii="Times New Roman" w:hAnsi="Times New Roman"/>
        </w:rPr>
        <w:t xml:space="preserve"> соблюдением требований промышленной безопасности</w:t>
      </w:r>
      <w:r>
        <w:rPr>
          <w:rFonts w:ascii="Times New Roman" w:hAnsi="Times New Roman"/>
        </w:rPr>
        <w:t>».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0F6D705" wp14:editId="38A39303">
            <wp:extent cx="182880" cy="182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Приказ Ростехнадзора от 05.07.2023 </w:t>
      </w:r>
      <w:r>
        <w:rPr>
          <w:rFonts w:ascii="Times New Roman" w:hAnsi="Times New Roman"/>
        </w:rPr>
        <w:t>№</w:t>
      </w:r>
      <w:r w:rsidRPr="006B6CF7">
        <w:rPr>
          <w:rFonts w:ascii="Times New Roman" w:hAnsi="Times New Roman"/>
        </w:rPr>
        <w:t xml:space="preserve"> 244</w:t>
      </w:r>
      <w:r w:rsidRPr="00F60AED">
        <w:rPr>
          <w:rFonts w:ascii="Times New Roman" w:hAnsi="Times New Roman"/>
        </w:rPr>
        <w:t xml:space="preserve"> «</w:t>
      </w:r>
      <w:r w:rsidRPr="006B6CF7">
        <w:rPr>
          <w:rFonts w:ascii="Times New Roman" w:hAnsi="Times New Roman"/>
        </w:rPr>
        <w:t>Об утверждении временных обязательных требований, применяемых при осуществлении отдельных видов деятельности на территориях Донецкой Народной Республики, Луганской Народной Республики, Запорожской области и Херсонской области, а также перечней грубых нарушений указанных требований</w:t>
      </w:r>
      <w:r w:rsidRPr="00F60AED">
        <w:rPr>
          <w:rFonts w:ascii="Times New Roman" w:hAnsi="Times New Roman"/>
        </w:rPr>
        <w:t>».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64BBCC4" wp14:editId="5295B3DF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B6CF7">
        <w:rPr>
          <w:rFonts w:ascii="Times New Roman" w:hAnsi="Times New Roman"/>
        </w:rPr>
        <w:t xml:space="preserve">Приказ Ростехнадзора от 29.05.2023 </w:t>
      </w:r>
      <w:r>
        <w:rPr>
          <w:rFonts w:ascii="Times New Roman" w:hAnsi="Times New Roman"/>
        </w:rPr>
        <w:t>№</w:t>
      </w:r>
      <w:r w:rsidRPr="006B6CF7">
        <w:rPr>
          <w:rFonts w:ascii="Times New Roman" w:hAnsi="Times New Roman"/>
        </w:rPr>
        <w:t xml:space="preserve"> 197</w:t>
      </w:r>
      <w:r w:rsidRPr="00F60AED">
        <w:rPr>
          <w:rFonts w:ascii="Times New Roman" w:hAnsi="Times New Roman"/>
        </w:rPr>
        <w:t xml:space="preserve"> «</w:t>
      </w:r>
      <w:r w:rsidRPr="006B6CF7">
        <w:rPr>
          <w:rFonts w:ascii="Times New Roman" w:hAnsi="Times New Roman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её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</w:t>
      </w:r>
      <w:r w:rsidRPr="00F60AED">
        <w:rPr>
          <w:rFonts w:ascii="Times New Roman" w:hAnsi="Times New Roman"/>
        </w:rPr>
        <w:t>».</w:t>
      </w:r>
      <w:proofErr w:type="gramEnd"/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42257D7" wp14:editId="4490A72D">
            <wp:extent cx="182880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Приказ Ростехнадзора от </w:t>
      </w:r>
      <w:r>
        <w:rPr>
          <w:rFonts w:ascii="Times New Roman" w:hAnsi="Times New Roman"/>
        </w:rPr>
        <w:t>17</w:t>
      </w:r>
      <w:r w:rsidRPr="006B6CF7">
        <w:rPr>
          <w:rFonts w:ascii="Times New Roman" w:hAnsi="Times New Roman"/>
        </w:rPr>
        <w:t xml:space="preserve">.05.2023 </w:t>
      </w:r>
      <w:r>
        <w:rPr>
          <w:rFonts w:ascii="Times New Roman" w:hAnsi="Times New Roman"/>
        </w:rPr>
        <w:t>№</w:t>
      </w:r>
      <w:r w:rsidRPr="006B6CF7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85</w:t>
      </w:r>
      <w:r w:rsidRPr="00F60AED">
        <w:rPr>
          <w:rFonts w:ascii="Times New Roman" w:hAnsi="Times New Roman"/>
        </w:rPr>
        <w:t xml:space="preserve"> «</w:t>
      </w:r>
      <w:r w:rsidRPr="006B6CF7">
        <w:rPr>
          <w:rFonts w:ascii="Times New Roman" w:hAnsi="Times New Roman"/>
        </w:rPr>
        <w:t xml:space="preserve">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</w:t>
      </w:r>
      <w:proofErr w:type="gramStart"/>
      <w:r w:rsidRPr="006B6CF7">
        <w:rPr>
          <w:rFonts w:ascii="Times New Roman" w:hAnsi="Times New Roman"/>
        </w:rPr>
        <w:t>контроля за</w:t>
      </w:r>
      <w:proofErr w:type="gramEnd"/>
      <w:r w:rsidRPr="006B6CF7">
        <w:rPr>
          <w:rFonts w:ascii="Times New Roman" w:hAnsi="Times New Roman"/>
        </w:rPr>
        <w:t xml:space="preserve"> деятельностью по проведению экспертизы промышленной безопасности</w:t>
      </w:r>
      <w:r w:rsidRPr="00F60AED">
        <w:rPr>
          <w:rFonts w:ascii="Times New Roman" w:hAnsi="Times New Roman"/>
        </w:rPr>
        <w:t>».</w:t>
      </w: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Нормативные документы по промышленной безопасности (измененные)</w:t>
      </w:r>
    </w:p>
    <w:p w:rsidR="006321CD" w:rsidRPr="00F60AED" w:rsidRDefault="006321CD" w:rsidP="00A9552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153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>Вашему вниманию предлагаются наиболее важные измен</w:t>
      </w:r>
      <w:r>
        <w:rPr>
          <w:rFonts w:ascii="Times New Roman" w:hAnsi="Times New Roman"/>
          <w:i/>
        </w:rPr>
        <w:t>е</w:t>
      </w:r>
      <w:r w:rsidRPr="00F60AED">
        <w:rPr>
          <w:rFonts w:ascii="Times New Roman" w:hAnsi="Times New Roman"/>
          <w:i/>
        </w:rPr>
        <w:t>нные документы.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C6A3B8A" wp14:editId="127B274E">
            <wp:extent cx="182880" cy="182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Постановление Правительства РФ от 18.12.2020 </w:t>
      </w:r>
      <w:r>
        <w:rPr>
          <w:rFonts w:ascii="Times New Roman" w:hAnsi="Times New Roman"/>
        </w:rPr>
        <w:t>№</w:t>
      </w:r>
      <w:r w:rsidRPr="006B6CF7">
        <w:rPr>
          <w:rFonts w:ascii="Times New Roman" w:hAnsi="Times New Roman"/>
        </w:rPr>
        <w:t xml:space="preserve"> 2168</w:t>
      </w:r>
      <w:r w:rsidRPr="00F60AED">
        <w:rPr>
          <w:rFonts w:ascii="Times New Roman" w:hAnsi="Times New Roman"/>
        </w:rPr>
        <w:t xml:space="preserve"> «</w:t>
      </w:r>
      <w:r w:rsidRPr="006B6CF7">
        <w:rPr>
          <w:rFonts w:ascii="Times New Roman" w:hAnsi="Times New Roman"/>
        </w:rPr>
        <w:t xml:space="preserve">Об организации и осуществлении производственного </w:t>
      </w:r>
      <w:proofErr w:type="gramStart"/>
      <w:r w:rsidRPr="006B6CF7">
        <w:rPr>
          <w:rFonts w:ascii="Times New Roman" w:hAnsi="Times New Roman"/>
        </w:rPr>
        <w:t>контроля за</w:t>
      </w:r>
      <w:proofErr w:type="gramEnd"/>
      <w:r w:rsidRPr="006B6CF7">
        <w:rPr>
          <w:rFonts w:ascii="Times New Roman" w:hAnsi="Times New Roman"/>
        </w:rPr>
        <w:t xml:space="preserve"> соблюдением требований промышленной безопасности</w:t>
      </w:r>
      <w:r w:rsidRPr="00F60AED">
        <w:rPr>
          <w:rFonts w:ascii="Times New Roman" w:hAnsi="Times New Roman"/>
        </w:rPr>
        <w:t>».</w:t>
      </w: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Образцы и формы документов в области промышленной безопасности</w:t>
      </w:r>
    </w:p>
    <w:p w:rsidR="006321CD" w:rsidRPr="00F60AED" w:rsidRDefault="006321CD" w:rsidP="00A95529">
      <w:pPr>
        <w:pStyle w:val="TRADEMARK"/>
        <w:tabs>
          <w:tab w:val="left" w:pos="9639"/>
        </w:tabs>
        <w:contextualSpacing/>
        <w:jc w:val="center"/>
        <w:outlineLvl w:val="0"/>
        <w:rPr>
          <w:sz w:val="22"/>
          <w:szCs w:val="22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3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F60AED">
        <w:rPr>
          <w:rFonts w:ascii="Times New Roman" w:hAnsi="Times New Roman"/>
          <w:i/>
        </w:rPr>
        <w:t>актуальные</w:t>
      </w:r>
      <w:proofErr w:type="gramEnd"/>
      <w:r w:rsidRPr="00F60AED">
        <w:rPr>
          <w:rFonts w:ascii="Times New Roman" w:hAnsi="Times New Roman"/>
          <w:i/>
        </w:rPr>
        <w:t xml:space="preserve"> включенные в систему.</w:t>
      </w: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F14D4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99F8CB7" wp14:editId="18E616DC">
            <wp:extent cx="182880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Заявление о политике в области промышленной безопасности</w:t>
      </w:r>
    </w:p>
    <w:p w:rsidR="006321CD" w:rsidRPr="006B6CF7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E07A93F" wp14:editId="16F4BFFD">
            <wp:extent cx="18288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>Инструкция о действиях персонала организации, связанного с производством, при угрозе или возникновении ЧС природного и техногенного характера</w:t>
      </w:r>
    </w:p>
    <w:p w:rsidR="006321CD" w:rsidRPr="006B6CF7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676082E" wp14:editId="39249A30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>Положение о системе управления промышленной безопасностью</w:t>
      </w:r>
    </w:p>
    <w:p w:rsidR="006321CD" w:rsidRPr="00292B75" w:rsidRDefault="006321CD" w:rsidP="006321CD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6321CD" w:rsidRDefault="006321CD">
      <w:pPr>
        <w:rPr>
          <w:rFonts w:ascii="Times New Roman" w:eastAsia="Calibri" w:hAnsi="Times New Roman" w:cs="Times New Roman"/>
          <w:b/>
          <w:color w:val="F79646" w:themeColor="accent6"/>
        </w:rPr>
      </w:pPr>
      <w:r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A95529" w:rsidRPr="00C00034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A95529" w:rsidRPr="00C00034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A95529" w:rsidRPr="00C00034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Pr="00046D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51  </w:t>
      </w:r>
      <w:r w:rsidRPr="00046DEB">
        <w:rPr>
          <w:rFonts w:ascii="Times New Roman" w:hAnsi="Times New Roman"/>
          <w:i/>
        </w:rPr>
        <w:t>документ.</w:t>
      </w:r>
    </w:p>
    <w:p w:rsidR="00A95529" w:rsidRPr="00C00034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A95529" w:rsidRPr="00C00034" w:rsidRDefault="00A95529" w:rsidP="00A95529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A95529" w:rsidRPr="00A95529" w:rsidRDefault="00A95529" w:rsidP="00A95529">
      <w:pPr>
        <w:spacing w:after="0" w:line="240" w:lineRule="auto"/>
        <w:jc w:val="both"/>
        <w:rPr>
          <w:rFonts w:ascii="Times New Roman" w:hAnsi="Times New Roman"/>
        </w:rPr>
      </w:pPr>
      <w:r w:rsidRPr="00A95529">
        <w:rPr>
          <w:rFonts w:ascii="Times New Roman" w:hAnsi="Times New Roman"/>
          <w:noProof/>
        </w:rPr>
        <w:drawing>
          <wp:inline distT="0" distB="0" distL="0" distR="0" wp14:anchorId="50F855D9" wp14:editId="620234CE">
            <wp:extent cx="182880" cy="1828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rFonts w:ascii="Times New Roman" w:hAnsi="Times New Roman"/>
        </w:rPr>
        <w:t xml:space="preserve"> </w:t>
      </w:r>
      <w:r w:rsidRPr="00A95529">
        <w:rPr>
          <w:rFonts w:ascii="Times New Roman" w:hAnsi="Times New Roman"/>
          <w:vanish/>
          <w:color w:val="000000"/>
        </w:rPr>
        <w:t>#G0#M12291 9000583</w:t>
      </w:r>
      <w:r w:rsidRPr="00A95529">
        <w:rPr>
          <w:rFonts w:ascii="Times New Roman" w:eastAsia="Times New Roman" w:hAnsi="Times New Roman"/>
        </w:rPr>
        <w:t xml:space="preserve"> </w:t>
      </w:r>
      <w:r w:rsidRPr="00A95529">
        <w:rPr>
          <w:rFonts w:ascii="Times New Roman" w:hAnsi="Times New Roman"/>
        </w:rPr>
        <w:t>Постановление Правительства РФ от 19.08.2023 N 1352</w:t>
      </w:r>
      <w:r w:rsidRPr="00A95529">
        <w:rPr>
          <w:rFonts w:ascii="Times New Roman" w:eastAsia="Times New Roman" w:hAnsi="Times New Roman"/>
        </w:rPr>
        <w:t xml:space="preserve"> «</w:t>
      </w:r>
      <w:r w:rsidRPr="00A95529">
        <w:rPr>
          <w:rFonts w:ascii="Times New Roman" w:hAnsi="Times New Roman"/>
        </w:rPr>
        <w:t>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ситуаций».</w:t>
      </w:r>
    </w:p>
    <w:p w:rsidR="00A95529" w:rsidRPr="00A95529" w:rsidRDefault="00A95529" w:rsidP="00A95529">
      <w:pPr>
        <w:pStyle w:val="ab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17BBEB57" wp14:editId="1F402F0A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color w:val="000000"/>
          <w:sz w:val="22"/>
          <w:szCs w:val="22"/>
        </w:rPr>
        <w:t xml:space="preserve"> </w:t>
      </w:r>
      <w:r w:rsidRPr="00A95529">
        <w:rPr>
          <w:sz w:val="22"/>
          <w:szCs w:val="22"/>
        </w:rPr>
        <w:t>Проект приказа МЧС России</w:t>
      </w:r>
      <w:r w:rsidRPr="00A95529">
        <w:rPr>
          <w:color w:val="000000"/>
          <w:sz w:val="22"/>
          <w:szCs w:val="22"/>
        </w:rPr>
        <w:t xml:space="preserve"> «</w:t>
      </w:r>
      <w:r w:rsidRPr="00A95529">
        <w:rPr>
          <w:sz w:val="22"/>
          <w:szCs w:val="22"/>
        </w:rPr>
        <w:t>Об утверждении Порядка формирования и ведения реестра добровольной пожарной охраны и сводного реестра добровольных пожарных</w:t>
      </w:r>
      <w:r w:rsidRPr="00A95529">
        <w:rPr>
          <w:color w:val="000000"/>
          <w:sz w:val="22"/>
          <w:szCs w:val="22"/>
        </w:rPr>
        <w:t>».</w:t>
      </w:r>
      <w:r w:rsidRPr="00A95529">
        <w:rPr>
          <w:vanish/>
          <w:color w:val="000000"/>
          <w:sz w:val="22"/>
          <w:szCs w:val="22"/>
        </w:rPr>
        <w:t xml:space="preserve"> #G0#M12291 9000347</w:t>
      </w:r>
    </w:p>
    <w:p w:rsidR="00A95529" w:rsidRP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A95529">
        <w:rPr>
          <w:rFonts w:ascii="Times New Roman" w:hAnsi="Times New Roman"/>
          <w:b/>
          <w:u w:val="single"/>
        </w:rPr>
        <w:t>Нормативные документы по пожарной безопасности (измененные)</w:t>
      </w:r>
    </w:p>
    <w:p w:rsidR="00A95529" w:rsidRPr="00A95529" w:rsidRDefault="00A95529" w:rsidP="00A9552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>Всего в данный раздел добавлено 114  документов.</w:t>
      </w:r>
    </w:p>
    <w:p w:rsidR="00A95529" w:rsidRPr="00A95529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A95529">
        <w:rPr>
          <w:rFonts w:ascii="Times New Roman" w:hAnsi="Times New Roman"/>
          <w:i/>
        </w:rPr>
        <w:t>актуальные</w:t>
      </w:r>
      <w:proofErr w:type="gramEnd"/>
      <w:r w:rsidRPr="00A95529">
        <w:rPr>
          <w:rFonts w:ascii="Times New Roman" w:hAnsi="Times New Roman"/>
          <w:i/>
        </w:rPr>
        <w:t xml:space="preserve"> включенные в систему.</w:t>
      </w:r>
    </w:p>
    <w:p w:rsidR="00A95529" w:rsidRPr="00A95529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A95529" w:rsidRPr="00A95529" w:rsidRDefault="00A95529" w:rsidP="00A95529">
      <w:pPr>
        <w:spacing w:after="0" w:line="240" w:lineRule="auto"/>
        <w:jc w:val="both"/>
        <w:rPr>
          <w:rFonts w:ascii="Times New Roman" w:hAnsi="Times New Roman"/>
        </w:rPr>
      </w:pPr>
      <w:r w:rsidRPr="00A95529">
        <w:rPr>
          <w:rFonts w:ascii="Times New Roman" w:hAnsi="Times New Roman"/>
          <w:noProof/>
        </w:rPr>
        <w:drawing>
          <wp:inline distT="0" distB="0" distL="0" distR="0" wp14:anchorId="7C596294" wp14:editId="0C27C0B4">
            <wp:extent cx="182880" cy="1828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rFonts w:ascii="Times New Roman" w:hAnsi="Times New Roman"/>
        </w:rPr>
        <w:t xml:space="preserve"> Письмо Минэкономразвития России от 24.03.2023 N ОГ-Д24-2738</w:t>
      </w:r>
      <w:r w:rsidRPr="00A95529">
        <w:rPr>
          <w:rFonts w:ascii="Times New Roman" w:eastAsia="Times New Roman" w:hAnsi="Times New Roman"/>
        </w:rPr>
        <w:t xml:space="preserve"> «</w:t>
      </w:r>
      <w:r w:rsidRPr="00A95529">
        <w:rPr>
          <w:rFonts w:ascii="Times New Roman" w:hAnsi="Times New Roman"/>
        </w:rPr>
        <w:t>О разъяснении положений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в части возможности оценки исполнения предписания, выданного после 01.03.2023».</w:t>
      </w:r>
    </w:p>
    <w:p w:rsidR="00A95529" w:rsidRPr="00A95529" w:rsidRDefault="00A95529" w:rsidP="00A95529">
      <w:pPr>
        <w:pStyle w:val="ab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6C187375" wp14:editId="011246F2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sz w:val="22"/>
          <w:szCs w:val="22"/>
        </w:rPr>
        <w:t xml:space="preserve"> Постановление Правительства РФ от 25.06.2021 N 1013 «О федеральном государственном надзоре в области защиты населения и территорий от чрезвычайных ситуаций».</w:t>
      </w:r>
    </w:p>
    <w:p w:rsidR="00A95529" w:rsidRP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A95529">
        <w:rPr>
          <w:rFonts w:ascii="Times New Roman" w:hAnsi="Times New Roman"/>
          <w:b/>
          <w:u w:val="single"/>
        </w:rPr>
        <w:t>Образцы и формы документов в области пожарной безопасности</w:t>
      </w:r>
    </w:p>
    <w:p w:rsidR="00A95529" w:rsidRPr="00A95529" w:rsidRDefault="00A95529" w:rsidP="00A95529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 xml:space="preserve">Всего в данный раздел </w:t>
      </w:r>
      <w:proofErr w:type="gramStart"/>
      <w:r w:rsidRPr="00A95529">
        <w:rPr>
          <w:rFonts w:ascii="Times New Roman" w:hAnsi="Times New Roman"/>
          <w:i/>
        </w:rPr>
        <w:t>добавлены</w:t>
      </w:r>
      <w:proofErr w:type="gramEnd"/>
      <w:r w:rsidRPr="00A95529">
        <w:rPr>
          <w:rFonts w:ascii="Times New Roman" w:hAnsi="Times New Roman"/>
          <w:i/>
        </w:rPr>
        <w:t>:</w:t>
      </w:r>
    </w:p>
    <w:p w:rsidR="00A95529" w:rsidRPr="00A95529" w:rsidRDefault="00A95529" w:rsidP="00A95529">
      <w:pPr>
        <w:pStyle w:val="headertext"/>
        <w:jc w:val="both"/>
        <w:rPr>
          <w:color w:val="000000"/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353853B5" wp14:editId="4CF01D86">
            <wp:extent cx="18288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color w:val="000000"/>
          <w:sz w:val="22"/>
          <w:szCs w:val="22"/>
        </w:rPr>
        <w:t xml:space="preserve"> Инструкция о действиях персонала организации, связанного с производством, при угрозе или возникновении ЧС природного и техногенного характера;</w:t>
      </w:r>
    </w:p>
    <w:p w:rsidR="00A95529" w:rsidRPr="00A95529" w:rsidRDefault="00A95529" w:rsidP="00A95529">
      <w:pPr>
        <w:pStyle w:val="headertext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32A969B2" wp14:editId="2848A2E3">
            <wp:extent cx="182880" cy="1828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color w:val="000000"/>
          <w:sz w:val="22"/>
          <w:szCs w:val="22"/>
        </w:rPr>
        <w:t>Инструкция по эксплуа</w:t>
      </w:r>
      <w:bookmarkStart w:id="0" w:name="_GoBack"/>
      <w:bookmarkEnd w:id="0"/>
      <w:r w:rsidRPr="00A95529">
        <w:rPr>
          <w:color w:val="000000"/>
          <w:sz w:val="22"/>
          <w:szCs w:val="22"/>
        </w:rPr>
        <w:t>тации и обслуживанию пожарных водоемов.</w:t>
      </w:r>
    </w:p>
    <w:p w:rsidR="00A95529" w:rsidRDefault="00A95529" w:rsidP="00A955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5529" w:rsidRPr="00F04A84" w:rsidRDefault="00A95529" w:rsidP="00A95529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sectPr w:rsidR="00635BC8" w:rsidRPr="00F273B3" w:rsidSect="0038255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4pt;height:14.4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95529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3F7C-64C9-41F4-84B4-E0125A5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9</cp:revision>
  <cp:lastPrinted>2023-01-13T12:39:00Z</cp:lastPrinted>
  <dcterms:created xsi:type="dcterms:W3CDTF">2023-06-09T11:48:00Z</dcterms:created>
  <dcterms:modified xsi:type="dcterms:W3CDTF">2023-09-07T18:41:00Z</dcterms:modified>
</cp:coreProperties>
</file>